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6691928B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004D6D" w:rsidRPr="00004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18</w:t>
      </w:r>
      <w:r w:rsidR="00400B16" w:rsidRPr="00004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004D6D" w:rsidRPr="00004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4D3C3A79" w14:textId="77777777" w:rsidR="00004D6D" w:rsidRDefault="00004D6D" w:rsidP="00004D6D">
      <w:pPr>
        <w:pStyle w:val="a3"/>
        <w:numPr>
          <w:ilvl w:val="0"/>
          <w:numId w:val="5"/>
        </w:numPr>
        <w:shd w:val="clear" w:color="auto" w:fill="FFFFFF"/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 w:rsidRPr="00A16DAA">
        <w:t>Упълномощаване на членове на ОИК Сапарева баня за получаване на методически указания на ЦИК, предназначени за СИК.</w:t>
      </w:r>
    </w:p>
    <w:p w14:paraId="11F3B0E9" w14:textId="7D7897A4" w:rsidR="00234C2B" w:rsidRDefault="00234C2B" w:rsidP="00004D6D">
      <w:pPr>
        <w:shd w:val="clear" w:color="auto" w:fill="FFFFFF"/>
        <w:autoSpaceDN w:val="0"/>
        <w:spacing w:after="0" w:line="360" w:lineRule="auto"/>
        <w:ind w:left="709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90A2" w14:textId="77777777" w:rsidR="00F34B38" w:rsidRDefault="00F34B38" w:rsidP="008B7785">
      <w:pPr>
        <w:spacing w:after="0" w:line="240" w:lineRule="auto"/>
      </w:pPr>
      <w:r>
        <w:separator/>
      </w:r>
    </w:p>
  </w:endnote>
  <w:endnote w:type="continuationSeparator" w:id="0">
    <w:p w14:paraId="20CABF7F" w14:textId="77777777" w:rsidR="00F34B38" w:rsidRDefault="00F34B38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95D9" w14:textId="77777777" w:rsidR="00F34B38" w:rsidRDefault="00F34B38" w:rsidP="008B7785">
      <w:pPr>
        <w:spacing w:after="0" w:line="240" w:lineRule="auto"/>
      </w:pPr>
      <w:r>
        <w:separator/>
      </w:r>
    </w:p>
  </w:footnote>
  <w:footnote w:type="continuationSeparator" w:id="0">
    <w:p w14:paraId="58793AD8" w14:textId="77777777" w:rsidR="00F34B38" w:rsidRDefault="00F34B38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  <w:num w:numId="5" w16cid:durableId="537358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004D6D"/>
    <w:rsid w:val="001102CB"/>
    <w:rsid w:val="00234C2B"/>
    <w:rsid w:val="002E1B70"/>
    <w:rsid w:val="002E5E8E"/>
    <w:rsid w:val="003A26A1"/>
    <w:rsid w:val="003A73D4"/>
    <w:rsid w:val="00400B16"/>
    <w:rsid w:val="00441E5C"/>
    <w:rsid w:val="004439F7"/>
    <w:rsid w:val="004856D5"/>
    <w:rsid w:val="004B2E58"/>
    <w:rsid w:val="00582A73"/>
    <w:rsid w:val="00591816"/>
    <w:rsid w:val="005E739B"/>
    <w:rsid w:val="005F13D3"/>
    <w:rsid w:val="006F60F2"/>
    <w:rsid w:val="007301B6"/>
    <w:rsid w:val="00816FD4"/>
    <w:rsid w:val="008B7785"/>
    <w:rsid w:val="0099090E"/>
    <w:rsid w:val="009D157E"/>
    <w:rsid w:val="009E252F"/>
    <w:rsid w:val="00BE6AD4"/>
    <w:rsid w:val="00C275A3"/>
    <w:rsid w:val="00D44D9D"/>
    <w:rsid w:val="00D60129"/>
    <w:rsid w:val="00E12846"/>
    <w:rsid w:val="00F34B38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2023-09-09T10:43:00Z</dcterms:created>
  <dcterms:modified xsi:type="dcterms:W3CDTF">2023-10-18T13:43:00Z</dcterms:modified>
</cp:coreProperties>
</file>